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DE" w:rsidRDefault="00FD2ECD" w:rsidP="005658AD">
      <w:pPr>
        <w:pStyle w:val="Title"/>
      </w:pPr>
      <w:r>
        <w:t>The Business Plan … The Business Model</w:t>
      </w:r>
    </w:p>
    <w:p w:rsidR="00FD2ECD" w:rsidRDefault="00FD2ECD">
      <w:r>
        <w:t xml:space="preserve">The marketing plan for any firm needs to be based upon a solid business plan and business model.  The elements of the business plan should include;  the vision of the firm; the mission of the firm; the goals and objectives of the firm; the customer segments we choose to serve; the value proposition we will use to serve the customer segments better than our competitors; the channels for distributing the value creation; the communications processes for communicating value to the segments; the manner of customer engagement to create customer relationships; the revenue and profit model; the cost structure inherent in the profit model; the key resources required including funding; the key activities required and our core competencies to accomplish the activities; and key relationships and partnerships.     For each of these elements, we need to ask the questions of where are we at; what would create a wow in the marketplace; </w:t>
      </w:r>
      <w:r w:rsidR="00CE429E">
        <w:t xml:space="preserve">will that wow be relevant to the customers and differentiated from the competitors; </w:t>
      </w:r>
      <w:r>
        <w:t>can we get to the wow.</w:t>
      </w:r>
    </w:p>
    <w:p w:rsidR="00FD2ECD" w:rsidRDefault="00FD2ECD">
      <w:r>
        <w:t xml:space="preserve">For each of the foundational elements we might list possible sub-elements to consider and guide the business plan.  </w:t>
      </w:r>
      <w:r w:rsidR="00090C6A">
        <w:t xml:space="preserve"> </w:t>
      </w:r>
    </w:p>
    <w:p w:rsidR="005658AD" w:rsidRDefault="005658AD">
      <w:r w:rsidRPr="000C277B">
        <w:rPr>
          <w:b/>
        </w:rPr>
        <w:t>Vision and Mission</w:t>
      </w:r>
      <w:r>
        <w:t xml:space="preserve"> </w:t>
      </w:r>
      <w:proofErr w:type="gramStart"/>
      <w:r>
        <w:t>…  what</w:t>
      </w:r>
      <w:proofErr w:type="gramEnd"/>
      <w:r>
        <w:t xml:space="preserve"> do we do; how do we do it; </w:t>
      </w:r>
      <w:r w:rsidR="0017481A">
        <w:t xml:space="preserve">what are our abiding values and beliefs; </w:t>
      </w:r>
      <w:r>
        <w:t>what do we want to do in the future</w:t>
      </w:r>
      <w:r w:rsidR="0070475C">
        <w:t>; what will wow the marketplace in the future</w:t>
      </w:r>
    </w:p>
    <w:p w:rsidR="00090C6A" w:rsidRDefault="00090C6A">
      <w:r w:rsidRPr="000C277B">
        <w:rPr>
          <w:b/>
        </w:rPr>
        <w:t>Customer Segments</w:t>
      </w:r>
      <w:r>
        <w:t xml:space="preserve"> … consider the mass market; niche markets; segments</w:t>
      </w:r>
      <w:r w:rsidR="005658AD">
        <w:t xml:space="preserve">; consider geo-graphics, demographics; lifestyle; behaviors; size of segments; responsiveness of segments; </w:t>
      </w:r>
      <w:r w:rsidR="002D0D81">
        <w:t xml:space="preserve"> empathy based (think; see; feel; do; hear; pain and gain)</w:t>
      </w:r>
      <w:r w:rsidR="0070475C">
        <w:t>… who do we serve now and who do we want to serve in the future.</w:t>
      </w:r>
    </w:p>
    <w:p w:rsidR="005658AD" w:rsidRDefault="005658AD">
      <w:r w:rsidRPr="000C277B">
        <w:rPr>
          <w:b/>
        </w:rPr>
        <w:t>Value Propositions</w:t>
      </w:r>
      <w:r>
        <w:t xml:space="preserve"> …  how</w:t>
      </w:r>
      <w:r w:rsidR="0070475C">
        <w:t xml:space="preserve"> do we and </w:t>
      </w:r>
      <w:r>
        <w:t>will we create value; innovation; newness; quality; customization; performance; convenience; accessibility; service</w:t>
      </w:r>
      <w:r w:rsidR="00D33788">
        <w:t>s</w:t>
      </w:r>
      <w:r>
        <w:t>; design; brand equity to consumer</w:t>
      </w:r>
      <w:r w:rsidR="00D33788">
        <w:t xml:space="preserve"> (brand promise and story)</w:t>
      </w:r>
      <w:r>
        <w:t>; reduced cost; reduced risk; add services</w:t>
      </w:r>
      <w:r w:rsidR="003C6FD2">
        <w:t xml:space="preserve">; bundle and unbundle; </w:t>
      </w:r>
      <w:r w:rsidR="00AD54ED">
        <w:t xml:space="preserve">sustainable; simpler and easier; superior; added-functions; six sigma; </w:t>
      </w:r>
      <w:r w:rsidR="0070475C">
        <w:t xml:space="preserve">better or different; </w:t>
      </w:r>
    </w:p>
    <w:p w:rsidR="000C277B" w:rsidRDefault="000C277B">
      <w:r w:rsidRPr="000C277B">
        <w:rPr>
          <w:b/>
        </w:rPr>
        <w:t>Channels of Distribution</w:t>
      </w:r>
      <w:r>
        <w:t xml:space="preserve"> … use of internet for direct; ownership of channel; integration; packaging; accessibility; convenience; payments; customer support; touch point analysis; </w:t>
      </w:r>
      <w:r w:rsidR="00AD54ED">
        <w:t xml:space="preserve">stores; immersive experiences; digitization; delivery; mobile; </w:t>
      </w:r>
      <w:r w:rsidR="00D33788">
        <w:t xml:space="preserve">dealerships; </w:t>
      </w:r>
    </w:p>
    <w:p w:rsidR="001626EB" w:rsidRDefault="001626EB">
      <w:r w:rsidRPr="001626EB">
        <w:rPr>
          <w:b/>
        </w:rPr>
        <w:t>Channels of Communications</w:t>
      </w:r>
      <w:r>
        <w:t xml:space="preserve">: …  social media; advertising; promotions; public relations; accessibility; email and internet communications; </w:t>
      </w:r>
      <w:r w:rsidR="00AD54ED">
        <w:t>ease of trial; showcase; mobile;</w:t>
      </w:r>
      <w:r w:rsidR="0070475C">
        <w:t xml:space="preserve"> word of mouth from loyal customers; </w:t>
      </w:r>
    </w:p>
    <w:p w:rsidR="00E92FAB" w:rsidRDefault="00E92FAB">
      <w:r w:rsidRPr="00E92FAB">
        <w:rPr>
          <w:b/>
        </w:rPr>
        <w:t xml:space="preserve">Customer </w:t>
      </w:r>
      <w:r w:rsidR="001626EB">
        <w:rPr>
          <w:b/>
        </w:rPr>
        <w:t xml:space="preserve">Engagement and </w:t>
      </w:r>
      <w:r w:rsidRPr="00E92FAB">
        <w:rPr>
          <w:b/>
        </w:rPr>
        <w:t>Relationships</w:t>
      </w:r>
      <w:r>
        <w:t xml:space="preserve"> … </w:t>
      </w:r>
      <w:r w:rsidR="001626EB">
        <w:t xml:space="preserve">social media monitoring; self-service; automated services; personal services; product co-creation; communities; membership; ownership; </w:t>
      </w:r>
      <w:r w:rsidR="00AD54ED">
        <w:t>trials and sampling; training and education;</w:t>
      </w:r>
      <w:r w:rsidR="00D33788">
        <w:t xml:space="preserve"> product placement; sponsorship; experiences; </w:t>
      </w:r>
      <w:r w:rsidR="0070475C">
        <w:t>loyalty; word of mouth</w:t>
      </w:r>
    </w:p>
    <w:p w:rsidR="001626EB" w:rsidRDefault="001626EB">
      <w:r w:rsidRPr="001626EB">
        <w:rPr>
          <w:b/>
        </w:rPr>
        <w:lastRenderedPageBreak/>
        <w:t>Revenue Streams</w:t>
      </w:r>
      <w:r>
        <w:t xml:space="preserve"> …</w:t>
      </w:r>
      <w:r w:rsidR="002E1F5E">
        <w:t xml:space="preserve">  product sales; services; usage fees; subscriptions; licensing; leasing; advertising income; brokerage fees; </w:t>
      </w:r>
      <w:r w:rsidR="003C6FD2">
        <w:t xml:space="preserve">long tail; platform operations; </w:t>
      </w:r>
    </w:p>
    <w:p w:rsidR="001626EB" w:rsidRDefault="001626EB">
      <w:r w:rsidRPr="001626EB">
        <w:rPr>
          <w:b/>
        </w:rPr>
        <w:t>Cost Streams</w:t>
      </w:r>
      <w:r>
        <w:t xml:space="preserve">  …</w:t>
      </w:r>
      <w:r w:rsidR="00217A32">
        <w:t xml:space="preserve">  </w:t>
      </w:r>
      <w:r w:rsidR="00974C43">
        <w:t xml:space="preserve">fixed costs; variable costs; economies of scale and scope; </w:t>
      </w:r>
      <w:r w:rsidR="003C6FD2">
        <w:t xml:space="preserve">digitization; </w:t>
      </w:r>
      <w:r w:rsidR="002D0D81">
        <w:t>new product develop</w:t>
      </w:r>
      <w:r w:rsidR="003C6FD2">
        <w:t>ment</w:t>
      </w:r>
      <w:r w:rsidR="00AD54ED">
        <w:t>; lean; standardization; integration</w:t>
      </w:r>
      <w:r w:rsidR="00D33788">
        <w:t>; supply chain ownership and management;</w:t>
      </w:r>
    </w:p>
    <w:p w:rsidR="001626EB" w:rsidRDefault="001626EB">
      <w:r w:rsidRPr="001626EB">
        <w:rPr>
          <w:b/>
        </w:rPr>
        <w:t>Profit Model</w:t>
      </w:r>
      <w:r>
        <w:t xml:space="preserve"> </w:t>
      </w:r>
      <w:proofErr w:type="gramStart"/>
      <w:r>
        <w:t>…</w:t>
      </w:r>
      <w:r w:rsidR="00217A32">
        <w:t xml:space="preserve"> </w:t>
      </w:r>
      <w:r w:rsidR="003C6FD2">
        <w:t xml:space="preserve"> free</w:t>
      </w:r>
      <w:proofErr w:type="gramEnd"/>
      <w:r w:rsidR="003C6FD2">
        <w:t xml:space="preserve"> as a business model; advertising; bait and hook ; open business models; </w:t>
      </w:r>
      <w:r w:rsidR="00AD54ED">
        <w:t xml:space="preserve">offer product systems and services (Microsoft Office plus Windows); systems; </w:t>
      </w:r>
    </w:p>
    <w:p w:rsidR="00217A32" w:rsidRDefault="00217A32">
      <w:r w:rsidRPr="00217A32">
        <w:rPr>
          <w:b/>
        </w:rPr>
        <w:t>Key Resources required</w:t>
      </w:r>
      <w:r>
        <w:t xml:space="preserve"> …</w:t>
      </w:r>
      <w:r w:rsidR="00974C43">
        <w:t xml:space="preserve"> facilities; capital including lines of credit, cash, start-up funds; people; intellectual property including brands, patents, databases; </w:t>
      </w:r>
    </w:p>
    <w:p w:rsidR="00217A32" w:rsidRDefault="00217A32">
      <w:r w:rsidRPr="00217A32">
        <w:rPr>
          <w:b/>
        </w:rPr>
        <w:t>Key Activities required</w:t>
      </w:r>
      <w:r>
        <w:t xml:space="preserve"> … </w:t>
      </w:r>
      <w:r w:rsidR="00974C43">
        <w:t xml:space="preserve">  core competen</w:t>
      </w:r>
      <w:r>
        <w:t>cies;</w:t>
      </w:r>
      <w:r w:rsidR="00974C43">
        <w:t xml:space="preserve"> production; service; networking; platform</w:t>
      </w:r>
      <w:r w:rsidR="002D0D81">
        <w:t xml:space="preserve">; innovation; storytelling; investor engagement; employee engagement; </w:t>
      </w:r>
      <w:r w:rsidR="00ED2686">
        <w:t xml:space="preserve">scenarios modeling; </w:t>
      </w:r>
    </w:p>
    <w:p w:rsidR="00217A32" w:rsidRDefault="00217A32">
      <w:r w:rsidRPr="00217A32">
        <w:rPr>
          <w:b/>
        </w:rPr>
        <w:t xml:space="preserve">Key </w:t>
      </w:r>
      <w:proofErr w:type="gramStart"/>
      <w:r w:rsidRPr="00217A32">
        <w:rPr>
          <w:b/>
        </w:rPr>
        <w:t>Partnerships</w:t>
      </w:r>
      <w:r>
        <w:t xml:space="preserve"> ..</w:t>
      </w:r>
      <w:proofErr w:type="gramEnd"/>
      <w:r>
        <w:t xml:space="preserve"> </w:t>
      </w:r>
      <w:proofErr w:type="spellStart"/>
      <w:proofErr w:type="gramStart"/>
      <w:r w:rsidR="00974C43">
        <w:t>supplliers</w:t>
      </w:r>
      <w:proofErr w:type="spellEnd"/>
      <w:proofErr w:type="gramEnd"/>
      <w:r w:rsidR="00974C43">
        <w:t xml:space="preserve">; distributors; non-competitive strategic alliances; joint venture partners; </w:t>
      </w:r>
      <w:r w:rsidR="00AD54ED">
        <w:t>unique or unusual partnerships; collaborations;</w:t>
      </w:r>
    </w:p>
    <w:p w:rsidR="00217A32" w:rsidRDefault="00217A32"/>
    <w:p w:rsidR="005705C8" w:rsidRDefault="005705C8">
      <w:r>
        <w:t>Considering and understanding these elements will lead to deep thoughts about the business and be the basis for creating a business model and business plan.</w:t>
      </w:r>
    </w:p>
    <w:p w:rsidR="005705C8" w:rsidRDefault="005705C8">
      <w:r>
        <w:t>Jeff Heilbrunn</w:t>
      </w:r>
    </w:p>
    <w:p w:rsidR="005705C8" w:rsidRDefault="005705C8">
      <w:r>
        <w:t>February 2015</w:t>
      </w:r>
    </w:p>
    <w:p w:rsidR="005705C8" w:rsidRDefault="005705C8"/>
    <w:p w:rsidR="005705C8" w:rsidRDefault="005705C8">
      <w:r>
        <w:t xml:space="preserve">References: </w:t>
      </w:r>
      <w:r>
        <w:tab/>
      </w:r>
      <w:r w:rsidRPr="005705C8">
        <w:rPr>
          <w:u w:val="single"/>
        </w:rPr>
        <w:t>Ten Types of Innovation</w:t>
      </w:r>
      <w:r>
        <w:t>, Larry Keeley</w:t>
      </w:r>
    </w:p>
    <w:p w:rsidR="005705C8" w:rsidRDefault="005705C8">
      <w:r>
        <w:tab/>
      </w:r>
      <w:r>
        <w:tab/>
      </w:r>
      <w:r w:rsidRPr="005705C8">
        <w:rPr>
          <w:u w:val="single"/>
        </w:rPr>
        <w:t>Business Model Generation</w:t>
      </w:r>
      <w:r>
        <w:t xml:space="preserve">, by Alex </w:t>
      </w:r>
      <w:proofErr w:type="spellStart"/>
      <w:r>
        <w:t>Osterwalder</w:t>
      </w:r>
      <w:proofErr w:type="spellEnd"/>
    </w:p>
    <w:p w:rsidR="005705C8" w:rsidRDefault="005705C8">
      <w:r>
        <w:tab/>
      </w:r>
      <w:r>
        <w:tab/>
      </w:r>
      <w:proofErr w:type="spellStart"/>
      <w:r>
        <w:t>Rotman</w:t>
      </w:r>
      <w:proofErr w:type="spellEnd"/>
      <w:r>
        <w:t xml:space="preserve"> on Design</w:t>
      </w:r>
    </w:p>
    <w:p w:rsidR="00217A32" w:rsidRDefault="00217A32"/>
    <w:p w:rsidR="00217A32" w:rsidRDefault="00217A32"/>
    <w:p w:rsidR="001626EB" w:rsidRDefault="001626EB">
      <w:bookmarkStart w:id="0" w:name="_GoBack"/>
      <w:bookmarkEnd w:id="0"/>
    </w:p>
    <w:sectPr w:rsidR="00162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CD"/>
    <w:rsid w:val="00090C6A"/>
    <w:rsid w:val="000C277B"/>
    <w:rsid w:val="001626EB"/>
    <w:rsid w:val="0017481A"/>
    <w:rsid w:val="00217A32"/>
    <w:rsid w:val="002D0D81"/>
    <w:rsid w:val="002E1F5E"/>
    <w:rsid w:val="003C6FD2"/>
    <w:rsid w:val="00485EDE"/>
    <w:rsid w:val="005658AD"/>
    <w:rsid w:val="005705C8"/>
    <w:rsid w:val="0070475C"/>
    <w:rsid w:val="00974C43"/>
    <w:rsid w:val="00AD54ED"/>
    <w:rsid w:val="00CE429E"/>
    <w:rsid w:val="00D33788"/>
    <w:rsid w:val="00E92FAB"/>
    <w:rsid w:val="00ED2686"/>
    <w:rsid w:val="00FD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58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58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58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58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dcterms:created xsi:type="dcterms:W3CDTF">2015-01-26T20:18:00Z</dcterms:created>
  <dcterms:modified xsi:type="dcterms:W3CDTF">2015-01-27T16:04:00Z</dcterms:modified>
</cp:coreProperties>
</file>