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A" w:rsidRDefault="004D6C7C" w:rsidP="004D6C7C">
      <w:pPr>
        <w:pStyle w:val="Title"/>
      </w:pPr>
      <w:r>
        <w:t>Top B2B Digital Marketers…2013</w:t>
      </w:r>
    </w:p>
    <w:p w:rsidR="004D6C7C" w:rsidRDefault="004D6C7C" w:rsidP="004D6C7C">
      <w:r>
        <w:t xml:space="preserve">What are the top B2B Marketers using the internet and their websites for?  How are they setting goals and objectives for their activities in the digital arena?   </w:t>
      </w:r>
    </w:p>
    <w:p w:rsidR="004D6C7C" w:rsidRDefault="004D6C7C" w:rsidP="004D6C7C">
      <w:bookmarkStart w:id="0" w:name="_GoBack"/>
      <w:bookmarkEnd w:id="0"/>
    </w:p>
    <w:p w:rsidR="004D6C7C" w:rsidRDefault="004D6C7C" w:rsidP="004D6C7C">
      <w:r>
        <w:t>Let's broaden our take on this as we explore 25 more companies</w:t>
      </w:r>
    </w:p>
    <w:p w:rsidR="004D6C7C" w:rsidRDefault="004D6C7C" w:rsidP="004D6C7C"/>
    <w:p w:rsidR="004D6C7C" w:rsidRDefault="004D6C7C" w:rsidP="004D6C7C">
      <w:r>
        <w:t>http://www.btobonline.com/article/20130610/PEOPLE0302/130609995/top-digital-marketers</w:t>
      </w:r>
    </w:p>
    <w:p w:rsidR="004D6C7C" w:rsidRDefault="004D6C7C" w:rsidP="004D6C7C"/>
    <w:p w:rsidR="004D6C7C" w:rsidRDefault="004D6C7C" w:rsidP="004D6C7C">
      <w:r>
        <w:t>And we are quick to see that the digital efforts stretch far beyond the website and email.</w:t>
      </w:r>
    </w:p>
    <w:p w:rsidR="004D6C7C" w:rsidRDefault="004D6C7C" w:rsidP="004D6C7C"/>
    <w:p w:rsidR="004D6C7C" w:rsidRDefault="004D6C7C" w:rsidP="004D6C7C">
      <w:proofErr w:type="spellStart"/>
      <w:proofErr w:type="gramStart"/>
      <w:r>
        <w:t>jh</w:t>
      </w:r>
      <w:proofErr w:type="spellEnd"/>
      <w:proofErr w:type="gramEnd"/>
    </w:p>
    <w:sectPr w:rsidR="004D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7C"/>
    <w:rsid w:val="004D6C7C"/>
    <w:rsid w:val="00C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6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6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2013-08-31T14:21:00Z</dcterms:created>
  <dcterms:modified xsi:type="dcterms:W3CDTF">2013-08-31T14:22:00Z</dcterms:modified>
</cp:coreProperties>
</file>